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E1356" w14:textId="77777777" w:rsidR="004229D2" w:rsidRPr="00031F7A" w:rsidRDefault="004229D2" w:rsidP="004229D2">
      <w:pPr>
        <w:pStyle w:val="H1"/>
        <w:rPr>
          <w:rFonts w:ascii="Calibri" w:hAnsi="Calibri" w:cs="Calibri"/>
        </w:rPr>
      </w:pPr>
      <w:bookmarkStart w:id="0" w:name="_Toc185842988"/>
      <w:r w:rsidRPr="00031F7A">
        <w:rPr>
          <w:rFonts w:ascii="Calibri" w:hAnsi="Calibri" w:cs="Calibri"/>
        </w:rPr>
        <w:t>Lone Working Policy (example)</w:t>
      </w:r>
      <w:bookmarkEnd w:id="0"/>
    </w:p>
    <w:p w14:paraId="6CC8AA00" w14:textId="77777777" w:rsidR="004229D2" w:rsidRPr="00031F7A" w:rsidRDefault="004229D2" w:rsidP="004229D2">
      <w:pPr>
        <w:jc w:val="both"/>
        <w:rPr>
          <w:rFonts w:ascii="Calibri" w:hAnsi="Calibri" w:cs="Calibri"/>
          <w:i/>
        </w:rPr>
      </w:pPr>
    </w:p>
    <w:p w14:paraId="692EA115" w14:textId="77777777" w:rsidR="004229D2" w:rsidRPr="004C7788" w:rsidRDefault="004229D2" w:rsidP="004229D2">
      <w:pPr>
        <w:jc w:val="both"/>
        <w:rPr>
          <w:rFonts w:ascii="Calibri" w:hAnsi="Calibri" w:cs="Calibri"/>
          <w:i/>
        </w:rPr>
      </w:pPr>
      <w:r w:rsidRPr="004C7788">
        <w:rPr>
          <w:rFonts w:ascii="Calibri" w:hAnsi="Calibri" w:cs="Calibri"/>
          <w:i/>
        </w:rPr>
        <w:t xml:space="preserve">Note: It is recommended you check your insurance cover if you operate lone working. </w:t>
      </w:r>
    </w:p>
    <w:p w14:paraId="3CE68FCD" w14:textId="77777777" w:rsidR="004229D2" w:rsidRPr="004C7788" w:rsidRDefault="004229D2" w:rsidP="004229D2">
      <w:pPr>
        <w:jc w:val="both"/>
        <w:rPr>
          <w:rFonts w:ascii="Calibri" w:hAnsi="Calibri" w:cs="Calibri"/>
        </w:rPr>
      </w:pPr>
    </w:p>
    <w:p w14:paraId="742777E6" w14:textId="77777777" w:rsidR="004229D2" w:rsidRPr="004C7788" w:rsidRDefault="004229D2" w:rsidP="004229D2">
      <w:pPr>
        <w:jc w:val="both"/>
        <w:rPr>
          <w:rFonts w:ascii="Calibri" w:hAnsi="Calibri" w:cs="Calibri"/>
          <w:i/>
          <w:iCs/>
        </w:rPr>
      </w:pPr>
      <w:r w:rsidRPr="004C7788">
        <w:rPr>
          <w:rFonts w:ascii="Calibri" w:hAnsi="Calibri" w:cs="Calibri"/>
          <w:i/>
          <w:iCs/>
        </w:rPr>
        <w:t>Providers are responsible for ensuring they follow the current version of the framework for their provider type.</w:t>
      </w:r>
    </w:p>
    <w:p w14:paraId="292F96E3" w14:textId="77777777" w:rsidR="004229D2" w:rsidRPr="004C7788" w:rsidRDefault="004229D2" w:rsidP="004229D2">
      <w:pPr>
        <w:jc w:val="both"/>
        <w:rPr>
          <w:rFonts w:ascii="Calibri" w:hAnsi="Calibri" w:cs="Calibri"/>
        </w:rPr>
      </w:pPr>
    </w:p>
    <w:p w14:paraId="21BC3E56" w14:textId="77777777" w:rsidR="004229D2" w:rsidRPr="004C7788" w:rsidRDefault="004229D2" w:rsidP="004229D2">
      <w:p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At </w:t>
      </w:r>
      <w:r w:rsidRPr="004C7788">
        <w:rPr>
          <w:rFonts w:ascii="Calibri" w:hAnsi="Calibri" w:cs="Calibri"/>
          <w:b/>
        </w:rPr>
        <w:t>[</w:t>
      </w:r>
      <w:r w:rsidRPr="004C7788">
        <w:rPr>
          <w:rFonts w:ascii="Calibri" w:hAnsi="Calibri" w:cs="Calibri"/>
          <w:b/>
          <w:i/>
        </w:rPr>
        <w:t>Insert nursery name</w:t>
      </w:r>
      <w:r w:rsidRPr="004C7788">
        <w:rPr>
          <w:rFonts w:ascii="Calibri" w:hAnsi="Calibri" w:cs="Calibri"/>
          <w:b/>
        </w:rPr>
        <w:t>]</w:t>
      </w:r>
      <w:r w:rsidRPr="004C7788">
        <w:rPr>
          <w:rFonts w:ascii="Calibri" w:hAnsi="Calibri" w:cs="Calibri"/>
        </w:rPr>
        <w:t xml:space="preserve"> we aim to ensure that no member of the team is left alone working in either a room alone or within the building at any time. However, there may be occasions when this isn’t always possible due to:</w:t>
      </w:r>
    </w:p>
    <w:p w14:paraId="4DB021BD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Toilet breaks </w:t>
      </w:r>
    </w:p>
    <w:p w14:paraId="790B27D9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Lunch cover</w:t>
      </w:r>
    </w:p>
    <w:p w14:paraId="3C04A804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Nappy changes </w:t>
      </w:r>
    </w:p>
    <w:p w14:paraId="19AE88C8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Comforting a child that may be unwell in a quiet area </w:t>
      </w:r>
    </w:p>
    <w:p w14:paraId="57C226A3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Following a child’s interest, as this may lead staff away with a child to explore an area</w:t>
      </w:r>
    </w:p>
    <w:p w14:paraId="4E512E14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Supporting children in the toilet area </w:t>
      </w:r>
    </w:p>
    <w:p w14:paraId="1B61A091" w14:textId="77777777" w:rsidR="004229D2" w:rsidRPr="004C7788" w:rsidRDefault="004229D2" w:rsidP="004229D2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Individual duties of team members, e.g. management, opening and closing the setting, carrying out cleaning or maintenance at the settings and staff working outside operating hours. </w:t>
      </w:r>
    </w:p>
    <w:p w14:paraId="0B59925A" w14:textId="77777777" w:rsidR="004229D2" w:rsidRPr="004C7788" w:rsidRDefault="004229D2" w:rsidP="004229D2">
      <w:pPr>
        <w:jc w:val="both"/>
        <w:rPr>
          <w:rFonts w:ascii="Calibri" w:hAnsi="Calibri" w:cs="Calibri"/>
        </w:rPr>
      </w:pPr>
    </w:p>
    <w:p w14:paraId="0650389A" w14:textId="77777777" w:rsidR="004229D2" w:rsidRPr="004C7788" w:rsidRDefault="004229D2" w:rsidP="004229D2">
      <w:p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On the rare occasions that lone working within a room does take place we ensure that a specific risk assessment is completed prior to this taking place, including ensuring that: </w:t>
      </w:r>
    </w:p>
    <w:p w14:paraId="4E981E5F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Staff can manage with a variety of tasks such as talking to parents and supervising children safely </w:t>
      </w:r>
    </w:p>
    <w:p w14:paraId="3CD205B8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Each member of staff required to work alone holds the required qualifications, training and/or skills for the role, e.g. holds a level 3 qualification, paediatric first aid, safeguarding and child protection training and basic food hygiene</w:t>
      </w:r>
    </w:p>
    <w:p w14:paraId="60322A33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Staff members working alone are competent in their role </w:t>
      </w:r>
    </w:p>
    <w:p w14:paraId="7F89D5DE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The staff member can call on others in an emergency, including evacuation or lock down procedures </w:t>
      </w:r>
    </w:p>
    <w:p w14:paraId="65DEA2B4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There are procedures in place to check in on the staff member and cover for breaks</w:t>
      </w:r>
    </w:p>
    <w:p w14:paraId="2914B360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The member of staff and children are safeguarded at all times (according to our Safeguarding children and child protection policy)</w:t>
      </w:r>
    </w:p>
    <w:p w14:paraId="1A323781" w14:textId="77777777" w:rsidR="004229D2" w:rsidRPr="004C7788" w:rsidRDefault="004229D2" w:rsidP="004229D2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Ratios are maintained at all times.</w:t>
      </w:r>
    </w:p>
    <w:p w14:paraId="13880A3C" w14:textId="77777777" w:rsidR="004229D2" w:rsidRPr="004C7788" w:rsidRDefault="004229D2" w:rsidP="004229D2">
      <w:pPr>
        <w:pStyle w:val="ListParagraph"/>
        <w:ind w:left="774"/>
        <w:jc w:val="both"/>
        <w:rPr>
          <w:rFonts w:ascii="Calibri" w:hAnsi="Calibri" w:cs="Calibri"/>
        </w:rPr>
      </w:pPr>
    </w:p>
    <w:p w14:paraId="64FD6661" w14:textId="77777777" w:rsidR="004229D2" w:rsidRPr="00031F7A" w:rsidRDefault="004229D2" w:rsidP="004229D2">
      <w:p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Public liability insurance for lone working will be sought where applicable.</w:t>
      </w:r>
      <w:r w:rsidRPr="00031F7A">
        <w:rPr>
          <w:rFonts w:ascii="Calibri" w:hAnsi="Calibri" w:cs="Calibri"/>
        </w:rPr>
        <w:t xml:space="preserve"> </w:t>
      </w:r>
    </w:p>
    <w:p w14:paraId="684D751F" w14:textId="77777777" w:rsidR="004229D2" w:rsidRPr="00031F7A" w:rsidRDefault="004229D2" w:rsidP="004229D2">
      <w:pPr>
        <w:pStyle w:val="ListParagraph"/>
        <w:jc w:val="both"/>
        <w:rPr>
          <w:rFonts w:ascii="Calibri" w:hAnsi="Calibri" w:cs="Calibri"/>
        </w:rPr>
      </w:pPr>
    </w:p>
    <w:p w14:paraId="7E9316F3" w14:textId="77777777" w:rsidR="004229D2" w:rsidRPr="004C7788" w:rsidRDefault="004229D2" w:rsidP="004229D2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Staff </w:t>
      </w:r>
      <w:r w:rsidRPr="004C7788">
        <w:rPr>
          <w:rFonts w:ascii="Calibri" w:hAnsi="Calibri" w:cs="Calibri"/>
        </w:rPr>
        <w:t>members’ responsibilities when left in the building alone:</w:t>
      </w:r>
    </w:p>
    <w:p w14:paraId="6BE46FAC" w14:textId="77777777" w:rsidR="004229D2" w:rsidRPr="004C7788" w:rsidRDefault="004229D2" w:rsidP="004229D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Make a member of the management aware of when they are working and make plans to check in at their expected time of completion of the work</w:t>
      </w:r>
    </w:p>
    <w:p w14:paraId="359CFC04" w14:textId="77777777" w:rsidR="004229D2" w:rsidRPr="00031F7A" w:rsidRDefault="004229D2" w:rsidP="004229D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Ensure they</w:t>
      </w:r>
      <w:r w:rsidRPr="00031F7A">
        <w:rPr>
          <w:rFonts w:ascii="Calibri" w:hAnsi="Calibri" w:cs="Calibri"/>
        </w:rPr>
        <w:t xml:space="preserve"> have access to a telephone at all times in order to call for help if they need it, or for management to check their safety if they are concerned</w:t>
      </w:r>
    </w:p>
    <w:p w14:paraId="627CF9E5" w14:textId="77777777" w:rsidR="004229D2" w:rsidRPr="00031F7A" w:rsidRDefault="004229D2" w:rsidP="004229D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Ensure that the building remains locked so no one can walk in unidentified </w:t>
      </w:r>
    </w:p>
    <w:p w14:paraId="6F8BBB3A" w14:textId="77777777" w:rsidR="004229D2" w:rsidRPr="00031F7A" w:rsidRDefault="004229D2" w:rsidP="004229D2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>Report any concerns for working alone to the management as soon as is practicably possible.</w:t>
      </w:r>
    </w:p>
    <w:p w14:paraId="5E9A95A2" w14:textId="77777777" w:rsidR="004229D2" w:rsidRDefault="004229D2" w:rsidP="004229D2">
      <w:pPr>
        <w:jc w:val="both"/>
        <w:rPr>
          <w:rFonts w:ascii="Calibri" w:hAnsi="Calibri" w:cs="Calibri"/>
        </w:rPr>
      </w:pPr>
    </w:p>
    <w:p w14:paraId="6B6B418A" w14:textId="77777777" w:rsidR="004229D2" w:rsidRPr="00031F7A" w:rsidRDefault="004229D2" w:rsidP="004229D2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lastRenderedPageBreak/>
        <w:t>Management’s responsibilities when left in the building alone:</w:t>
      </w:r>
    </w:p>
    <w:p w14:paraId="0CBE353C" w14:textId="77777777" w:rsidR="004229D2" w:rsidRPr="004C7788" w:rsidRDefault="004229D2" w:rsidP="004229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Ensure staff working alone are competent and confident to carry out any safety procedures, e.g. evacuation or lock down</w:t>
      </w:r>
    </w:p>
    <w:p w14:paraId="780CFA10" w14:textId="77777777" w:rsidR="004229D2" w:rsidRPr="004C7788" w:rsidRDefault="004229D2" w:rsidP="004229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Ensure that the employee has the ability to contact them or a member of the team event if their lone working is outside normal office hours (i.e. access to a phone, contact numbers of someone they can call)</w:t>
      </w:r>
    </w:p>
    <w:p w14:paraId="24E22BA7" w14:textId="77777777" w:rsidR="004229D2" w:rsidRPr="004C7788" w:rsidRDefault="004229D2" w:rsidP="004229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Check that the employee has someone they can contact in the event of an emergency and the numbers to call   </w:t>
      </w:r>
    </w:p>
    <w:p w14:paraId="13B1789E" w14:textId="77777777" w:rsidR="004229D2" w:rsidRPr="004C7788" w:rsidRDefault="004229D2" w:rsidP="004229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 xml:space="preserve">Ensure that employees have the ability to access a telephone whilst lone working </w:t>
      </w:r>
    </w:p>
    <w:p w14:paraId="1A6CFBCD" w14:textId="77777777" w:rsidR="004229D2" w:rsidRPr="00031F7A" w:rsidRDefault="004229D2" w:rsidP="004229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</w:rPr>
      </w:pPr>
      <w:r w:rsidRPr="004C7788">
        <w:rPr>
          <w:rFonts w:ascii="Calibri" w:hAnsi="Calibri" w:cs="Calibri"/>
        </w:rPr>
        <w:t>If reporting in</w:t>
      </w:r>
      <w:r w:rsidRPr="00031F7A">
        <w:rPr>
          <w:rFonts w:ascii="Calibri" w:hAnsi="Calibri" w:cs="Calibri"/>
        </w:rPr>
        <w:t xml:space="preserve"> arrangements have been made and the employee does not call in, to follow it up.</w:t>
      </w:r>
    </w:p>
    <w:p w14:paraId="62049600" w14:textId="77777777" w:rsidR="004229D2" w:rsidRPr="00031F7A" w:rsidRDefault="004229D2" w:rsidP="004229D2">
      <w:pPr>
        <w:jc w:val="both"/>
        <w:rPr>
          <w:rFonts w:ascii="Calibri" w:hAnsi="Calibri" w:cs="Calibri"/>
        </w:rPr>
      </w:pPr>
    </w:p>
    <w:p w14:paraId="64FB767C" w14:textId="77777777" w:rsidR="004229D2" w:rsidRPr="00031F7A" w:rsidRDefault="004229D2" w:rsidP="004229D2">
      <w:pPr>
        <w:jc w:val="both"/>
        <w:rPr>
          <w:rFonts w:ascii="Calibri" w:hAnsi="Calibri" w:cs="Calibri"/>
        </w:rPr>
      </w:pPr>
      <w:r w:rsidRPr="00031F7A">
        <w:rPr>
          <w:rFonts w:ascii="Calibri" w:hAnsi="Calibri" w:cs="Calibri"/>
        </w:rPr>
        <w:t xml:space="preserve">Risk assessments are also completed for these occasions including hazards and risks and how these are controlled. </w:t>
      </w:r>
    </w:p>
    <w:p w14:paraId="1DFD4FE3" w14:textId="77777777" w:rsidR="004229D2" w:rsidRPr="00031F7A" w:rsidRDefault="004229D2" w:rsidP="004229D2">
      <w:pPr>
        <w:jc w:val="both"/>
        <w:rPr>
          <w:rFonts w:ascii="Calibri" w:hAnsi="Calibri" w:cs="Calibri"/>
        </w:rPr>
      </w:pPr>
    </w:p>
    <w:p w14:paraId="19EE6CF7" w14:textId="77777777" w:rsidR="004229D2" w:rsidRPr="00031F7A" w:rsidRDefault="004229D2" w:rsidP="004229D2">
      <w:pPr>
        <w:jc w:val="both"/>
        <w:rPr>
          <w:rFonts w:ascii="Calibri" w:hAnsi="Calibri" w:cs="Calibri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408"/>
        <w:gridCol w:w="2754"/>
      </w:tblGrid>
      <w:tr w:rsidR="004229D2" w:rsidRPr="00031F7A" w14:paraId="5A974B6A" w14:textId="77777777" w:rsidTr="00DB54BF">
        <w:trPr>
          <w:jc w:val="center"/>
        </w:trPr>
        <w:tc>
          <w:tcPr>
            <w:tcW w:w="2943" w:type="dxa"/>
            <w:tcBorders>
              <w:top w:val="single" w:sz="4" w:space="0" w:color="000000"/>
            </w:tcBorders>
            <w:vAlign w:val="center"/>
          </w:tcPr>
          <w:p w14:paraId="6AD70DBB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This policy was adopted on</w:t>
            </w:r>
          </w:p>
        </w:tc>
        <w:tc>
          <w:tcPr>
            <w:tcW w:w="3408" w:type="dxa"/>
            <w:tcBorders>
              <w:top w:val="single" w:sz="4" w:space="0" w:color="000000"/>
            </w:tcBorders>
            <w:vAlign w:val="center"/>
          </w:tcPr>
          <w:p w14:paraId="57369C25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Signed on behalf of the nursery</w:t>
            </w:r>
          </w:p>
        </w:tc>
        <w:tc>
          <w:tcPr>
            <w:tcW w:w="2754" w:type="dxa"/>
            <w:tcBorders>
              <w:top w:val="single" w:sz="4" w:space="0" w:color="000000"/>
            </w:tcBorders>
            <w:vAlign w:val="center"/>
          </w:tcPr>
          <w:p w14:paraId="65110FC8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b/>
                <w:sz w:val="20"/>
                <w:szCs w:val="20"/>
              </w:rPr>
              <w:t>Date for review</w:t>
            </w:r>
          </w:p>
        </w:tc>
      </w:tr>
      <w:tr w:rsidR="004229D2" w:rsidRPr="00031F7A" w14:paraId="55CC9A88" w14:textId="77777777" w:rsidTr="00DB54BF">
        <w:trPr>
          <w:jc w:val="center"/>
        </w:trPr>
        <w:tc>
          <w:tcPr>
            <w:tcW w:w="2943" w:type="dxa"/>
            <w:vAlign w:val="center"/>
          </w:tcPr>
          <w:p w14:paraId="79350097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i/>
                <w:sz w:val="20"/>
                <w:szCs w:val="20"/>
              </w:rPr>
              <w:t>[Insert date]</w:t>
            </w:r>
          </w:p>
        </w:tc>
        <w:tc>
          <w:tcPr>
            <w:tcW w:w="3408" w:type="dxa"/>
          </w:tcPr>
          <w:p w14:paraId="01648DF5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4" w:type="dxa"/>
          </w:tcPr>
          <w:p w14:paraId="09A68F1A" w14:textId="77777777" w:rsidR="004229D2" w:rsidRPr="00031F7A" w:rsidRDefault="004229D2" w:rsidP="00DB54B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31F7A">
              <w:rPr>
                <w:rFonts w:ascii="Calibri" w:eastAsia="Arial" w:hAnsi="Calibri" w:cs="Calibri"/>
                <w:i/>
                <w:sz w:val="20"/>
                <w:szCs w:val="20"/>
              </w:rPr>
              <w:t>[Insert date]</w:t>
            </w:r>
          </w:p>
        </w:tc>
      </w:tr>
    </w:tbl>
    <w:p w14:paraId="255140B1" w14:textId="77777777" w:rsidR="004229D2" w:rsidRPr="00031F7A" w:rsidRDefault="004229D2" w:rsidP="004229D2">
      <w:pPr>
        <w:jc w:val="both"/>
        <w:rPr>
          <w:rFonts w:ascii="Calibri" w:hAnsi="Calibri" w:cs="Calibri"/>
        </w:rPr>
      </w:pPr>
    </w:p>
    <w:p w14:paraId="7F63694A" w14:textId="77777777" w:rsidR="002E2EA5" w:rsidRPr="000F24E0" w:rsidRDefault="002E2EA5" w:rsidP="00C128FC">
      <w:pPr>
        <w:rPr>
          <w:sz w:val="2"/>
          <w:szCs w:val="2"/>
          <w:lang w:val="en-US"/>
        </w:rPr>
      </w:pPr>
    </w:p>
    <w:sectPr w:rsidR="002E2EA5" w:rsidRPr="000F24E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0E3C" w14:textId="77777777" w:rsidR="008E1EDC" w:rsidRDefault="008E1EDC" w:rsidP="007A3117">
      <w:r>
        <w:separator/>
      </w:r>
    </w:p>
  </w:endnote>
  <w:endnote w:type="continuationSeparator" w:id="0">
    <w:p w14:paraId="03150511" w14:textId="77777777" w:rsidR="008E1EDC" w:rsidRDefault="008E1EDC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BEBE2" w14:textId="77777777" w:rsidR="003961D6" w:rsidRPr="00172A60" w:rsidRDefault="003961D6" w:rsidP="003961D6">
                              <w:pPr>
                                <w:pStyle w:val="Footer"/>
                                <w:rPr>
                                  <w:rFonts w:ascii="Calibri" w:hAnsi="Calibri"/>
                                </w:rPr>
                              </w:pPr>
                              <w:r w:rsidRPr="00172A60">
                                <w:rPr>
                                  <w:rFonts w:ascii="Calibri" w:hAnsi="Calibri"/>
                                </w:rPr>
                                <w:t xml:space="preserve">Your essential guide to policies and procedures – </w:t>
                              </w:r>
                              <w:r w:rsidRPr="003B450F">
                                <w:rPr>
                                  <w:rFonts w:ascii="Calibri" w:hAnsi="Calibri"/>
                                </w:rPr>
                                <w:t xml:space="preserve">England </w:t>
                              </w:r>
                              <w:r w:rsidRPr="003B450F">
                                <w:rPr>
                                  <w:rFonts w:ascii="Calibri" w:hAnsi="Calibri"/>
                                  <w:highlight w:val="yellow"/>
                                </w:rPr>
                                <w:t>V0.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7</w:t>
                              </w:r>
                              <w:r w:rsidRPr="003B450F">
                                <w:rPr>
                                  <w:rFonts w:ascii="Calibri" w:hAnsi="Calibri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January 2025</w:t>
                              </w:r>
                            </w:p>
                            <w:p w14:paraId="2535ECD7" w14:textId="77777777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6F0BEBE2" w14:textId="77777777" w:rsidR="003961D6" w:rsidRPr="00172A60" w:rsidRDefault="003961D6" w:rsidP="003961D6">
                        <w:pPr>
                          <w:pStyle w:val="Footer"/>
                          <w:rPr>
                            <w:rFonts w:ascii="Calibri" w:hAnsi="Calibri"/>
                          </w:rPr>
                        </w:pPr>
                        <w:r w:rsidRPr="00172A60">
                          <w:rPr>
                            <w:rFonts w:ascii="Calibri" w:hAnsi="Calibri"/>
                          </w:rPr>
                          <w:t xml:space="preserve">Your essential guide to policies and procedures – </w:t>
                        </w:r>
                        <w:r w:rsidRPr="003B450F">
                          <w:rPr>
                            <w:rFonts w:ascii="Calibri" w:hAnsi="Calibri"/>
                          </w:rPr>
                          <w:t xml:space="preserve">England </w:t>
                        </w:r>
                        <w:r w:rsidRPr="003B450F">
                          <w:rPr>
                            <w:rFonts w:ascii="Calibri" w:hAnsi="Calibri"/>
                            <w:highlight w:val="yellow"/>
                          </w:rPr>
                          <w:t>V0.</w:t>
                        </w:r>
                        <w:r>
                          <w:rPr>
                            <w:rFonts w:ascii="Calibri" w:hAnsi="Calibri"/>
                          </w:rPr>
                          <w:t>7</w:t>
                        </w:r>
                        <w:r w:rsidRPr="003B450F">
                          <w:rPr>
                            <w:rFonts w:ascii="Calibri" w:hAnsi="Calibri"/>
                          </w:rPr>
                          <w:t xml:space="preserve"> – </w:t>
                        </w:r>
                        <w:r>
                          <w:rPr>
                            <w:rFonts w:ascii="Calibri" w:hAnsi="Calibri"/>
                          </w:rPr>
                          <w:t>January 2025</w:t>
                        </w:r>
                      </w:p>
                      <w:p w14:paraId="2535ECD7" w14:textId="77777777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C0E2" w14:textId="77777777" w:rsidR="008E1EDC" w:rsidRDefault="008E1EDC" w:rsidP="007A3117">
      <w:r>
        <w:separator/>
      </w:r>
    </w:p>
  </w:footnote>
  <w:footnote w:type="continuationSeparator" w:id="0">
    <w:p w14:paraId="32CFC596" w14:textId="77777777" w:rsidR="008E1EDC" w:rsidRDefault="008E1EDC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5FC8"/>
    <w:multiLevelType w:val="hybridMultilevel"/>
    <w:tmpl w:val="6B8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289"/>
    <w:multiLevelType w:val="hybridMultilevel"/>
    <w:tmpl w:val="A85EAA1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6CFE"/>
    <w:multiLevelType w:val="hybridMultilevel"/>
    <w:tmpl w:val="1980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5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F2396"/>
    <w:multiLevelType w:val="hybridMultilevel"/>
    <w:tmpl w:val="C814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5"/>
  </w:num>
  <w:num w:numId="2" w16cid:durableId="1320578242">
    <w:abstractNumId w:val="4"/>
  </w:num>
  <w:num w:numId="3" w16cid:durableId="202791712">
    <w:abstractNumId w:val="2"/>
  </w:num>
  <w:num w:numId="4" w16cid:durableId="627320785">
    <w:abstractNumId w:val="7"/>
  </w:num>
  <w:num w:numId="5" w16cid:durableId="1238898450">
    <w:abstractNumId w:val="6"/>
  </w:num>
  <w:num w:numId="6" w16cid:durableId="1611936972">
    <w:abstractNumId w:val="0"/>
  </w:num>
  <w:num w:numId="7" w16cid:durableId="1927760796">
    <w:abstractNumId w:val="8"/>
  </w:num>
  <w:num w:numId="8" w16cid:durableId="2080707210">
    <w:abstractNumId w:val="3"/>
  </w:num>
  <w:num w:numId="9" w16cid:durableId="172779997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57ADF"/>
    <w:rsid w:val="000B38A4"/>
    <w:rsid w:val="000F24E0"/>
    <w:rsid w:val="00147B8F"/>
    <w:rsid w:val="00155E21"/>
    <w:rsid w:val="001F42E7"/>
    <w:rsid w:val="002168C5"/>
    <w:rsid w:val="002E2EA5"/>
    <w:rsid w:val="00312699"/>
    <w:rsid w:val="003161E6"/>
    <w:rsid w:val="00317966"/>
    <w:rsid w:val="0032647D"/>
    <w:rsid w:val="003331DB"/>
    <w:rsid w:val="003471A6"/>
    <w:rsid w:val="00364048"/>
    <w:rsid w:val="00395694"/>
    <w:rsid w:val="003961D6"/>
    <w:rsid w:val="004229D2"/>
    <w:rsid w:val="004A31F3"/>
    <w:rsid w:val="004B398A"/>
    <w:rsid w:val="004B4CC3"/>
    <w:rsid w:val="004C2485"/>
    <w:rsid w:val="004F1E56"/>
    <w:rsid w:val="005D5D3B"/>
    <w:rsid w:val="00604E3E"/>
    <w:rsid w:val="006208D0"/>
    <w:rsid w:val="00626A40"/>
    <w:rsid w:val="00636838"/>
    <w:rsid w:val="00660ED8"/>
    <w:rsid w:val="00700A28"/>
    <w:rsid w:val="00730F75"/>
    <w:rsid w:val="0077475C"/>
    <w:rsid w:val="0078206F"/>
    <w:rsid w:val="007A3117"/>
    <w:rsid w:val="00827029"/>
    <w:rsid w:val="008E1EDC"/>
    <w:rsid w:val="009B30E1"/>
    <w:rsid w:val="009D6487"/>
    <w:rsid w:val="00AC36ED"/>
    <w:rsid w:val="00C02B2D"/>
    <w:rsid w:val="00C128FC"/>
    <w:rsid w:val="00C21D30"/>
    <w:rsid w:val="00C821B8"/>
    <w:rsid w:val="00CF1B0F"/>
    <w:rsid w:val="00DB04B4"/>
    <w:rsid w:val="00E20AD2"/>
    <w:rsid w:val="00E52AD1"/>
    <w:rsid w:val="00F14764"/>
    <w:rsid w:val="00F26A17"/>
    <w:rsid w:val="00F91A8F"/>
    <w:rsid w:val="00FA3710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7A3117"/>
    <w:pPr>
      <w:keepLines w:val="0"/>
      <w:pageBreakBefore/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636838"/>
    <w:pPr>
      <w:keepNext/>
    </w:pPr>
    <w:rPr>
      <w:rFonts w:cs="Arial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0F2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7" ma:contentTypeDescription="Create a new document." ma:contentTypeScope="" ma:versionID="603bc4069298aebede3cc3186decfd6e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7e195d3a018445012f6e9a6ad8e220b7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D503E-B98D-4328-A951-5A71991E1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Greg Marston</cp:lastModifiedBy>
  <cp:revision>3</cp:revision>
  <dcterms:created xsi:type="dcterms:W3CDTF">2025-01-09T10:06:00Z</dcterms:created>
  <dcterms:modified xsi:type="dcterms:W3CDTF">2025-01-09T10:06:00Z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